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D9736" w14:textId="77777777" w:rsidR="0063355C" w:rsidRDefault="006B1A51" w:rsidP="00B3280A">
      <w:pPr>
        <w:spacing w:after="120"/>
        <w:jc w:val="center"/>
        <w:rPr>
          <w:rFonts w:ascii="Tahoma" w:hAnsi="Tahoma" w:cs="Tahoma"/>
          <w:b/>
        </w:rPr>
      </w:pPr>
      <w:r>
        <w:rPr>
          <w:rFonts w:ascii="Tahoma" w:hAnsi="Tahoma" w:cs="Tahoma"/>
          <w:noProof/>
          <w:lang w:eastAsia="en-GB"/>
        </w:rPr>
        <w:object w:dxaOrig="1440" w:dyaOrig="1440" w14:anchorId="719D9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712401412" r:id="rId12"/>
        </w:object>
      </w:r>
      <w:r w:rsidR="0063355C">
        <w:rPr>
          <w:rFonts w:ascii="Tahoma" w:hAnsi="Tahoma" w:cs="Tahoma"/>
        </w:rPr>
        <w:t>T</w:t>
      </w:r>
      <w:r w:rsidR="0063355C" w:rsidRPr="0063355C">
        <w:rPr>
          <w:rFonts w:ascii="Tahoma" w:hAnsi="Tahoma" w:cs="Tahoma"/>
          <w:b/>
        </w:rPr>
        <w:t xml:space="preserve">HE HOWARD PARTNERSHIP TRUST </w:t>
      </w:r>
    </w:p>
    <w:p w14:paraId="719D9737"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19D9738" w14:textId="599D903C" w:rsidR="00F23192" w:rsidRPr="0063355C" w:rsidRDefault="00585545" w:rsidP="00585545">
      <w:pPr>
        <w:jc w:val="center"/>
        <w:rPr>
          <w:rFonts w:ascii="Tahoma" w:hAnsi="Tahoma" w:cs="Tahoma"/>
          <w:b/>
        </w:rPr>
      </w:pPr>
      <w:r w:rsidRPr="0063355C">
        <w:rPr>
          <w:rFonts w:ascii="Tahoma" w:hAnsi="Tahoma" w:cs="Tahoma"/>
          <w:b/>
        </w:rPr>
        <w:t xml:space="preserve">JOB PROFILE – </w:t>
      </w:r>
      <w:r w:rsidR="006B1A51">
        <w:rPr>
          <w:rFonts w:ascii="Tahoma" w:hAnsi="Tahoma" w:cs="Tahoma"/>
          <w:b/>
        </w:rPr>
        <w:t xml:space="preserve">HEAD </w:t>
      </w:r>
      <w:r w:rsidR="000D3E03">
        <w:rPr>
          <w:rFonts w:ascii="Tahoma" w:hAnsi="Tahoma" w:cs="Tahoma"/>
          <w:b/>
        </w:rPr>
        <w:t xml:space="preserve">OF </w:t>
      </w:r>
      <w:r w:rsidR="00740D54">
        <w:rPr>
          <w:rFonts w:ascii="Tahoma" w:hAnsi="Tahoma" w:cs="Tahoma"/>
          <w:b/>
        </w:rPr>
        <w:t>FRENCH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719D973B" w14:textId="77777777" w:rsidTr="003C5B30">
        <w:tc>
          <w:tcPr>
            <w:tcW w:w="1000" w:type="pct"/>
            <w:shd w:val="clear" w:color="auto" w:fill="auto"/>
          </w:tcPr>
          <w:p w14:paraId="719D9739"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719D973A" w14:textId="5CDC4484" w:rsidR="00585545" w:rsidRPr="003704D9" w:rsidRDefault="006B1A51" w:rsidP="00D46D8D">
            <w:pPr>
              <w:pStyle w:val="NoSpacing"/>
              <w:rPr>
                <w:rFonts w:ascii="Tahoma" w:hAnsi="Tahoma" w:cs="Tahoma"/>
                <w:sz w:val="20"/>
                <w:szCs w:val="20"/>
                <w:highlight w:val="yellow"/>
              </w:rPr>
            </w:pPr>
            <w:r w:rsidRPr="006B1A51">
              <w:rPr>
                <w:rFonts w:ascii="Tahoma" w:hAnsi="Tahoma" w:cs="Tahoma"/>
                <w:sz w:val="20"/>
                <w:szCs w:val="20"/>
              </w:rPr>
              <w:t>Head of French</w:t>
            </w:r>
          </w:p>
        </w:tc>
      </w:tr>
      <w:tr w:rsidR="00585545" w:rsidRPr="00B3280A" w14:paraId="719D973E" w14:textId="77777777" w:rsidTr="003C5B30">
        <w:tc>
          <w:tcPr>
            <w:tcW w:w="1000" w:type="pct"/>
            <w:shd w:val="clear" w:color="auto" w:fill="auto"/>
          </w:tcPr>
          <w:p w14:paraId="719D973C"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719D973D" w14:textId="663BAEF5" w:rsidR="00585545" w:rsidRPr="00F06FF8" w:rsidRDefault="000D3E03" w:rsidP="00C42A04">
            <w:pPr>
              <w:pStyle w:val="NoSpacing"/>
              <w:rPr>
                <w:rFonts w:ascii="Tahoma" w:hAnsi="Tahoma" w:cs="Tahoma"/>
                <w:sz w:val="20"/>
                <w:szCs w:val="20"/>
              </w:rPr>
            </w:pPr>
            <w:r>
              <w:rPr>
                <w:rFonts w:ascii="Tahoma" w:hAnsi="Tahoma" w:cs="Tahoma"/>
                <w:sz w:val="20"/>
                <w:szCs w:val="20"/>
              </w:rPr>
              <w:t>Head of Languages Faculty</w:t>
            </w:r>
          </w:p>
        </w:tc>
      </w:tr>
      <w:tr w:rsidR="00585545" w:rsidRPr="00B3280A" w14:paraId="719D9749" w14:textId="77777777" w:rsidTr="003C5B30">
        <w:tc>
          <w:tcPr>
            <w:tcW w:w="1000" w:type="pct"/>
            <w:tcBorders>
              <w:bottom w:val="single" w:sz="4" w:space="0" w:color="auto"/>
            </w:tcBorders>
            <w:shd w:val="clear" w:color="auto" w:fill="auto"/>
          </w:tcPr>
          <w:p w14:paraId="719D9745"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719D9746"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 xml:space="preserve">To </w:t>
            </w:r>
            <w:r w:rsidR="000529FA">
              <w:rPr>
                <w:rFonts w:ascii="Tahoma" w:hAnsi="Tahoma" w:cs="Tahoma"/>
                <w:sz w:val="20"/>
                <w:szCs w:val="20"/>
              </w:rPr>
              <w:t>provide inspirational, high quality Teaching and Learning that supports students to make accelerated progress</w:t>
            </w:r>
          </w:p>
          <w:p w14:paraId="719D9747"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719D9748" w14:textId="77777777" w:rsidR="005C3055" w:rsidRPr="001B13BE" w:rsidRDefault="001B13BE" w:rsidP="004A701B">
            <w:pPr>
              <w:pStyle w:val="NoSpacing"/>
              <w:numPr>
                <w:ilvl w:val="0"/>
                <w:numId w:val="4"/>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719D974C" w14:textId="77777777" w:rsidTr="003C5B30">
        <w:tc>
          <w:tcPr>
            <w:tcW w:w="1000" w:type="pct"/>
            <w:shd w:val="clear" w:color="auto" w:fill="5BF1ED"/>
          </w:tcPr>
          <w:p w14:paraId="719D974A"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719D974B" w14:textId="77777777" w:rsidR="00F1297E" w:rsidRPr="00B3280A" w:rsidRDefault="00F1297E" w:rsidP="001D7316">
            <w:pPr>
              <w:pStyle w:val="NoSpacing"/>
              <w:rPr>
                <w:rFonts w:ascii="Tahoma" w:hAnsi="Tahoma" w:cs="Tahoma"/>
                <w:sz w:val="20"/>
                <w:szCs w:val="20"/>
              </w:rPr>
            </w:pPr>
          </w:p>
        </w:tc>
      </w:tr>
      <w:tr w:rsidR="001B13BE" w:rsidRPr="00B3280A" w14:paraId="719D9757" w14:textId="77777777" w:rsidTr="001B13BE">
        <w:tc>
          <w:tcPr>
            <w:tcW w:w="5000" w:type="pct"/>
            <w:gridSpan w:val="2"/>
            <w:shd w:val="clear" w:color="auto" w:fill="auto"/>
          </w:tcPr>
          <w:p w14:paraId="719D974D"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719D974E"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719D974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719D9750"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719D9751"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719D9752"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719D9753"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719D975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719D975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719D9756"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719D9758"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23F44" w:rsidRPr="00045801" w14:paraId="719D975A" w14:textId="77777777" w:rsidTr="00BA7B3B">
        <w:tc>
          <w:tcPr>
            <w:tcW w:w="5000" w:type="pct"/>
            <w:shd w:val="clear" w:color="auto" w:fill="5BF1ED"/>
          </w:tcPr>
          <w:p w14:paraId="719D9759" w14:textId="77777777" w:rsidR="00023F44" w:rsidRPr="00045801" w:rsidRDefault="00023F44" w:rsidP="00BA7B3B">
            <w:pPr>
              <w:pStyle w:val="NoSpacing"/>
              <w:rPr>
                <w:rFonts w:ascii="Tahoma" w:hAnsi="Tahoma" w:cs="Tahoma"/>
                <w:b/>
                <w:sz w:val="20"/>
                <w:szCs w:val="20"/>
              </w:rPr>
            </w:pPr>
            <w:r>
              <w:rPr>
                <w:rFonts w:ascii="Tahoma" w:hAnsi="Tahoma" w:cs="Tahoma"/>
                <w:b/>
                <w:sz w:val="20"/>
                <w:szCs w:val="20"/>
              </w:rPr>
              <w:t>Subject Specific Information</w:t>
            </w:r>
          </w:p>
        </w:tc>
      </w:tr>
      <w:tr w:rsidR="00023F44" w:rsidRPr="00B3280A" w14:paraId="719D9760" w14:textId="77777777" w:rsidTr="00BA7B3B">
        <w:tc>
          <w:tcPr>
            <w:tcW w:w="5000" w:type="pct"/>
            <w:shd w:val="clear" w:color="auto" w:fill="auto"/>
          </w:tcPr>
          <w:p w14:paraId="42BB6B83" w14:textId="77777777" w:rsidR="006B6A88" w:rsidRDefault="006B6A88" w:rsidP="006B6A88">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The Languages Faculty</w:t>
            </w:r>
          </w:p>
          <w:p w14:paraId="2B18570F" w14:textId="77777777" w:rsidR="006B6A88" w:rsidRDefault="006B6A88" w:rsidP="006B6A88">
            <w:pPr>
              <w:spacing w:after="0" w:line="240" w:lineRule="auto"/>
              <w:jc w:val="both"/>
              <w:rPr>
                <w:rFonts w:ascii="Tahoma" w:eastAsia="Times New Roman" w:hAnsi="Tahoma" w:cs="Tahoma"/>
                <w:b/>
                <w:sz w:val="20"/>
                <w:szCs w:val="20"/>
                <w:u w:val="single"/>
              </w:rPr>
            </w:pPr>
          </w:p>
          <w:p w14:paraId="5FD0A573"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This is a very lively and busy faculty of five full time teachers, three part-time</w:t>
            </w:r>
            <w:r>
              <w:rPr>
                <w:rFonts w:ascii="Tahoma" w:eastAsia="Times New Roman" w:hAnsi="Tahoma" w:cs="Tahoma"/>
                <w:sz w:val="20"/>
                <w:szCs w:val="20"/>
              </w:rPr>
              <w:t xml:space="preserve"> teachers</w:t>
            </w:r>
            <w:r w:rsidRPr="001D667F">
              <w:rPr>
                <w:rFonts w:ascii="Tahoma" w:eastAsia="Times New Roman" w:hAnsi="Tahoma" w:cs="Tahoma"/>
                <w:sz w:val="20"/>
                <w:szCs w:val="20"/>
              </w:rPr>
              <w:t>, and three language assistants. In addition to this, we have good links with local ITT providers and regularly host PGCE students.</w:t>
            </w:r>
          </w:p>
          <w:p w14:paraId="62682629" w14:textId="77777777" w:rsidR="006B6A88" w:rsidRPr="001D667F" w:rsidRDefault="006B6A88" w:rsidP="006B6A88">
            <w:pPr>
              <w:spacing w:after="0" w:line="240" w:lineRule="auto"/>
              <w:jc w:val="both"/>
              <w:rPr>
                <w:rFonts w:ascii="Tahoma" w:eastAsia="Times New Roman" w:hAnsi="Tahoma" w:cs="Tahoma"/>
                <w:sz w:val="20"/>
                <w:szCs w:val="20"/>
              </w:rPr>
            </w:pPr>
          </w:p>
          <w:p w14:paraId="508CD6A0"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The Head of Faculty is supported in the management of the faculty by heads of subject and is line managed by a member of the Senior Team.</w:t>
            </w:r>
          </w:p>
          <w:p w14:paraId="461288E6" w14:textId="77777777" w:rsidR="006B6A88" w:rsidRPr="001D667F" w:rsidRDefault="006B6A88" w:rsidP="006B6A88">
            <w:pPr>
              <w:spacing w:after="0" w:line="240" w:lineRule="auto"/>
              <w:jc w:val="both"/>
              <w:rPr>
                <w:rFonts w:ascii="Tahoma" w:eastAsia="Times New Roman" w:hAnsi="Tahoma" w:cs="Tahoma"/>
                <w:sz w:val="20"/>
                <w:szCs w:val="20"/>
              </w:rPr>
            </w:pPr>
          </w:p>
          <w:p w14:paraId="501AB20D"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 xml:space="preserve">French, </w:t>
            </w:r>
            <w:proofErr w:type="gramStart"/>
            <w:r w:rsidRPr="001D667F">
              <w:rPr>
                <w:rFonts w:ascii="Tahoma" w:eastAsia="Times New Roman" w:hAnsi="Tahoma" w:cs="Tahoma"/>
                <w:sz w:val="20"/>
                <w:szCs w:val="20"/>
              </w:rPr>
              <w:t>German</w:t>
            </w:r>
            <w:proofErr w:type="gramEnd"/>
            <w:r w:rsidRPr="001D667F">
              <w:rPr>
                <w:rFonts w:ascii="Tahoma" w:eastAsia="Times New Roman" w:hAnsi="Tahoma" w:cs="Tahoma"/>
                <w:sz w:val="20"/>
                <w:szCs w:val="20"/>
              </w:rPr>
              <w:t xml:space="preserve"> and Spanish</w:t>
            </w:r>
            <w:r>
              <w:rPr>
                <w:rFonts w:ascii="Tahoma" w:eastAsia="Times New Roman" w:hAnsi="Tahoma" w:cs="Tahoma"/>
                <w:sz w:val="20"/>
                <w:szCs w:val="20"/>
              </w:rPr>
              <w:t xml:space="preserve"> can be studied by students in Key Stage 3. </w:t>
            </w:r>
            <w:r w:rsidRPr="001D667F">
              <w:rPr>
                <w:rFonts w:ascii="Tahoma" w:eastAsia="Times New Roman" w:hAnsi="Tahoma" w:cs="Tahoma"/>
                <w:sz w:val="20"/>
                <w:szCs w:val="20"/>
              </w:rPr>
              <w:t xml:space="preserve"> All three languages are offered to GCSE level.  In Year 9, students are given the opportunity to begin the study of Latin, which they can pursue to GCSE level in Year 10. </w:t>
            </w:r>
            <w:r>
              <w:rPr>
                <w:rFonts w:ascii="Tahoma" w:eastAsia="Times New Roman" w:hAnsi="Tahoma" w:cs="Tahoma"/>
                <w:sz w:val="20"/>
                <w:szCs w:val="20"/>
              </w:rPr>
              <w:t xml:space="preserve"> </w:t>
            </w:r>
            <w:r w:rsidRPr="001D667F">
              <w:rPr>
                <w:rFonts w:ascii="Tahoma" w:eastAsia="Times New Roman" w:hAnsi="Tahoma" w:cs="Tahoma"/>
                <w:sz w:val="20"/>
                <w:szCs w:val="20"/>
              </w:rPr>
              <w:t xml:space="preserve">French, </w:t>
            </w:r>
            <w:proofErr w:type="gramStart"/>
            <w:r w:rsidRPr="001D667F">
              <w:rPr>
                <w:rFonts w:ascii="Tahoma" w:eastAsia="Times New Roman" w:hAnsi="Tahoma" w:cs="Tahoma"/>
                <w:sz w:val="20"/>
                <w:szCs w:val="20"/>
              </w:rPr>
              <w:t>German</w:t>
            </w:r>
            <w:proofErr w:type="gramEnd"/>
            <w:r w:rsidRPr="001D667F">
              <w:rPr>
                <w:rFonts w:ascii="Tahoma" w:eastAsia="Times New Roman" w:hAnsi="Tahoma" w:cs="Tahoma"/>
                <w:sz w:val="20"/>
                <w:szCs w:val="20"/>
              </w:rPr>
              <w:t xml:space="preserve"> and Spanish are also offered at 'A Level’</w:t>
            </w:r>
            <w:r>
              <w:rPr>
                <w:rFonts w:ascii="Tahoma" w:eastAsia="Times New Roman" w:hAnsi="Tahoma" w:cs="Tahoma"/>
                <w:sz w:val="20"/>
                <w:szCs w:val="20"/>
              </w:rPr>
              <w:t>.</w:t>
            </w:r>
          </w:p>
          <w:p w14:paraId="2B2D760A" w14:textId="77777777" w:rsidR="006B6A88" w:rsidRPr="001D667F" w:rsidRDefault="006B6A88" w:rsidP="006B6A88">
            <w:pPr>
              <w:spacing w:after="0" w:line="240" w:lineRule="auto"/>
              <w:jc w:val="both"/>
              <w:rPr>
                <w:rFonts w:ascii="Tahoma" w:eastAsia="Times New Roman" w:hAnsi="Tahoma" w:cs="Tahoma"/>
                <w:sz w:val="20"/>
                <w:szCs w:val="20"/>
              </w:rPr>
            </w:pPr>
          </w:p>
          <w:p w14:paraId="0A1624E5"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At present new entrants are taught languages in tutor groups for an initial period.  Pupils are assessed in October and placed in ability groups for languages.  This is reviewed again during the year.</w:t>
            </w:r>
          </w:p>
          <w:p w14:paraId="0E920EB4" w14:textId="77777777" w:rsidR="006B6A88" w:rsidRPr="001D667F" w:rsidRDefault="006B6A88" w:rsidP="006B6A88">
            <w:pPr>
              <w:spacing w:after="0" w:line="240" w:lineRule="auto"/>
              <w:jc w:val="both"/>
              <w:rPr>
                <w:rFonts w:ascii="Tahoma" w:eastAsia="Times New Roman" w:hAnsi="Tahoma" w:cs="Tahoma"/>
                <w:sz w:val="20"/>
                <w:szCs w:val="20"/>
              </w:rPr>
            </w:pPr>
          </w:p>
          <w:p w14:paraId="144ADAFF" w14:textId="5AE421A9" w:rsidR="006B6A88"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 xml:space="preserve">All MFL classrooms are equipped with an interactive whiteboard and the faculty subscribe to </w:t>
            </w:r>
            <w:proofErr w:type="gramStart"/>
            <w:r w:rsidRPr="001D667F">
              <w:rPr>
                <w:rFonts w:ascii="Tahoma" w:eastAsia="Times New Roman" w:hAnsi="Tahoma" w:cs="Tahoma"/>
                <w:sz w:val="20"/>
                <w:szCs w:val="20"/>
              </w:rPr>
              <w:t>a number of</w:t>
            </w:r>
            <w:proofErr w:type="gramEnd"/>
            <w:r w:rsidRPr="001D667F">
              <w:rPr>
                <w:rFonts w:ascii="Tahoma" w:eastAsia="Times New Roman" w:hAnsi="Tahoma" w:cs="Tahoma"/>
                <w:sz w:val="20"/>
                <w:szCs w:val="20"/>
              </w:rPr>
              <w:t xml:space="preserve"> on-line resources. Online textbooks are used during lessons and there is a shared planning policy within the faculty. We make good use of the VLE to encourage independent learning both within and beyond the classroom</w:t>
            </w:r>
            <w:r>
              <w:rPr>
                <w:rFonts w:ascii="Tahoma" w:eastAsia="Times New Roman" w:hAnsi="Tahoma" w:cs="Tahoma"/>
                <w:sz w:val="20"/>
                <w:szCs w:val="20"/>
              </w:rPr>
              <w:t>.</w:t>
            </w:r>
          </w:p>
          <w:p w14:paraId="719D975F" w14:textId="77777777" w:rsidR="00023F44" w:rsidRPr="00B3280A" w:rsidRDefault="00023F44" w:rsidP="006B6A88">
            <w:pPr>
              <w:spacing w:after="0" w:line="240" w:lineRule="auto"/>
              <w:rPr>
                <w:rFonts w:ascii="Tahoma" w:hAnsi="Tahoma" w:cs="Tahoma"/>
                <w:sz w:val="20"/>
                <w:szCs w:val="20"/>
              </w:rPr>
            </w:pPr>
            <w:r>
              <w:rPr>
                <w:rFonts w:ascii="Tahoma" w:hAnsi="Tahoma" w:cs="Tahoma"/>
                <w:sz w:val="20"/>
                <w:szCs w:val="20"/>
              </w:rPr>
              <w:t xml:space="preserve"> </w:t>
            </w:r>
          </w:p>
        </w:tc>
      </w:tr>
    </w:tbl>
    <w:p w14:paraId="719D9761" w14:textId="77777777" w:rsidR="00023F44" w:rsidRPr="003D65FC" w:rsidRDefault="00023F44"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719D9763" w14:textId="77777777" w:rsidTr="00D60F37">
        <w:tc>
          <w:tcPr>
            <w:tcW w:w="5000" w:type="pct"/>
            <w:shd w:val="clear" w:color="auto" w:fill="5BF1ED"/>
          </w:tcPr>
          <w:p w14:paraId="719D9762"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719D9769" w14:textId="77777777" w:rsidTr="00B3280A">
        <w:tc>
          <w:tcPr>
            <w:tcW w:w="5000" w:type="pct"/>
            <w:shd w:val="clear" w:color="auto" w:fill="auto"/>
          </w:tcPr>
          <w:p w14:paraId="719D9764" w14:textId="121CBBBE"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 xml:space="preserve">For details of how the school day is structured, please see </w:t>
            </w:r>
            <w:r w:rsidR="006B6A88">
              <w:rPr>
                <w:rFonts w:ascii="Tahoma" w:hAnsi="Tahoma" w:cs="Tahoma"/>
                <w:sz w:val="20"/>
                <w:szCs w:val="20"/>
              </w:rPr>
              <w:t>thehoward.org</w:t>
            </w:r>
          </w:p>
          <w:p w14:paraId="719D9765" w14:textId="77777777"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NQT’s will have a reduced timetable</w:t>
            </w:r>
          </w:p>
          <w:p w14:paraId="719D9766" w14:textId="77777777" w:rsidR="00020AC8" w:rsidRDefault="00020AC8" w:rsidP="00020AC8">
            <w:pPr>
              <w:numPr>
                <w:ilvl w:val="0"/>
                <w:numId w:val="11"/>
              </w:numPr>
              <w:spacing w:after="0" w:line="240" w:lineRule="auto"/>
              <w:ind w:left="714" w:hanging="357"/>
              <w:rPr>
                <w:rFonts w:ascii="Tahoma" w:hAnsi="Tahoma" w:cs="Tahoma"/>
                <w:sz w:val="20"/>
                <w:szCs w:val="20"/>
              </w:rPr>
            </w:pPr>
            <w:proofErr w:type="gramStart"/>
            <w:r w:rsidRPr="00B3280A">
              <w:rPr>
                <w:rFonts w:ascii="Tahoma" w:hAnsi="Tahoma" w:cs="Tahoma"/>
                <w:sz w:val="20"/>
                <w:szCs w:val="20"/>
              </w:rPr>
              <w:t>The majority of</w:t>
            </w:r>
            <w:proofErr w:type="gramEnd"/>
            <w:r w:rsidRPr="00B3280A">
              <w:rPr>
                <w:rFonts w:ascii="Tahoma" w:hAnsi="Tahoma" w:cs="Tahoma"/>
                <w:sz w:val="20"/>
                <w:szCs w:val="20"/>
              </w:rPr>
              <w:t xml:space="preserve"> </w:t>
            </w:r>
            <w:r w:rsidR="000529FA">
              <w:rPr>
                <w:rFonts w:ascii="Tahoma" w:hAnsi="Tahoma" w:cs="Tahoma"/>
                <w:sz w:val="20"/>
                <w:szCs w:val="20"/>
              </w:rPr>
              <w:t xml:space="preserve">teaching </w:t>
            </w:r>
            <w:r w:rsidRPr="00B3280A">
              <w:rPr>
                <w:rFonts w:ascii="Tahoma" w:hAnsi="Tahoma" w:cs="Tahoma"/>
                <w:sz w:val="20"/>
                <w:szCs w:val="20"/>
              </w:rPr>
              <w:t>staff will be form tutors</w:t>
            </w:r>
          </w:p>
          <w:p w14:paraId="719D9768" w14:textId="77777777" w:rsidR="0009760F" w:rsidRPr="00B3280A" w:rsidRDefault="000529FA"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20AC8">
              <w:rPr>
                <w:rFonts w:ascii="Tahoma" w:hAnsi="Tahoma" w:cs="Tahoma"/>
                <w:sz w:val="20"/>
                <w:szCs w:val="20"/>
              </w:rPr>
              <w:t xml:space="preserve"> The Howard Partnership Trust </w:t>
            </w:r>
            <w:r>
              <w:rPr>
                <w:rFonts w:ascii="Tahoma" w:hAnsi="Tahoma" w:cs="Tahoma"/>
                <w:sz w:val="20"/>
                <w:szCs w:val="20"/>
              </w:rPr>
              <w:t xml:space="preserve">see: </w:t>
            </w:r>
            <w:hyperlink r:id="rId13" w:history="1">
              <w:r w:rsidRPr="003319DE">
                <w:rPr>
                  <w:rStyle w:val="Hyperlink"/>
                  <w:rFonts w:ascii="Tahoma" w:hAnsi="Tahoma" w:cs="Tahoma"/>
                  <w:sz w:val="20"/>
                  <w:szCs w:val="20"/>
                </w:rPr>
                <w:t>www.thehowardpartnership.org</w:t>
              </w:r>
            </w:hyperlink>
            <w:r>
              <w:rPr>
                <w:rFonts w:ascii="Tahoma" w:hAnsi="Tahoma" w:cs="Tahoma"/>
                <w:sz w:val="20"/>
                <w:szCs w:val="20"/>
              </w:rPr>
              <w:t xml:space="preserve"> </w:t>
            </w:r>
          </w:p>
        </w:tc>
      </w:tr>
    </w:tbl>
    <w:p w14:paraId="719D976A" w14:textId="77777777" w:rsidR="0009760F" w:rsidRDefault="0009760F" w:rsidP="00B3280A">
      <w:pPr>
        <w:spacing w:after="120"/>
        <w:jc w:val="center"/>
        <w:rPr>
          <w:rFonts w:ascii="Tahoma" w:hAnsi="Tahoma" w:cs="Tahoma"/>
        </w:rPr>
      </w:pPr>
    </w:p>
    <w:p w14:paraId="719D976B" w14:textId="77777777" w:rsidR="0043158D" w:rsidRDefault="0043158D" w:rsidP="00B3280A">
      <w:pPr>
        <w:spacing w:after="120"/>
        <w:jc w:val="center"/>
        <w:rPr>
          <w:rFonts w:ascii="Tahoma" w:hAnsi="Tahoma" w:cs="Tahoma"/>
          <w:b/>
        </w:rPr>
      </w:pPr>
    </w:p>
    <w:p w14:paraId="719D976C" w14:textId="77777777" w:rsidR="0043158D" w:rsidRDefault="0043158D" w:rsidP="00B3280A">
      <w:pPr>
        <w:spacing w:after="120"/>
        <w:jc w:val="center"/>
        <w:rPr>
          <w:rFonts w:ascii="Tahoma" w:hAnsi="Tahoma" w:cs="Tahoma"/>
          <w:b/>
        </w:rPr>
      </w:pPr>
    </w:p>
    <w:p w14:paraId="719D9770" w14:textId="77777777" w:rsidR="0063355C" w:rsidRDefault="006B1A51" w:rsidP="00B3280A">
      <w:pPr>
        <w:spacing w:after="120"/>
        <w:jc w:val="center"/>
        <w:rPr>
          <w:rFonts w:ascii="Tahoma" w:hAnsi="Tahoma" w:cs="Tahoma"/>
          <w:b/>
        </w:rPr>
      </w:pPr>
      <w:r>
        <w:rPr>
          <w:rFonts w:ascii="Tahoma" w:hAnsi="Tahoma" w:cs="Tahoma"/>
          <w:b/>
        </w:rPr>
        <w:object w:dxaOrig="1440" w:dyaOrig="1440" w14:anchorId="719D97D0">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712401413" r:id="rId14"/>
        </w:object>
      </w:r>
      <w:r w:rsidR="0063355C" w:rsidRPr="0043158D">
        <w:rPr>
          <w:rFonts w:ascii="Tahoma" w:hAnsi="Tahoma" w:cs="Tahoma"/>
          <w:b/>
        </w:rPr>
        <w:t>T</w:t>
      </w:r>
      <w:r w:rsidR="0063355C" w:rsidRPr="0063355C">
        <w:rPr>
          <w:rFonts w:ascii="Tahoma" w:hAnsi="Tahoma" w:cs="Tahoma"/>
          <w:b/>
        </w:rPr>
        <w:t xml:space="preserve">HE HOWARD PARTNERSHIP TRUST </w:t>
      </w:r>
    </w:p>
    <w:p w14:paraId="719D9771"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719D9772"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719D977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19D9773"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74"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75"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9776"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19D977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7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79"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7A"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7B" w14:textId="77777777" w:rsidR="006B6FD7" w:rsidRDefault="006B6FD7">
            <w:pPr>
              <w:pStyle w:val="NoSpacing"/>
              <w:rPr>
                <w:sz w:val="20"/>
                <w:szCs w:val="20"/>
              </w:rPr>
            </w:pPr>
            <w:r>
              <w:rPr>
                <w:sz w:val="20"/>
                <w:szCs w:val="20"/>
              </w:rPr>
              <w:t>Application</w:t>
            </w:r>
          </w:p>
        </w:tc>
      </w:tr>
      <w:tr w:rsidR="006B6FD7" w14:paraId="719D978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7D"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7E"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7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0" w14:textId="77777777" w:rsidR="006B6FD7" w:rsidRDefault="006B6FD7">
            <w:pPr>
              <w:pStyle w:val="NoSpacing"/>
              <w:rPr>
                <w:sz w:val="20"/>
                <w:szCs w:val="20"/>
              </w:rPr>
            </w:pPr>
            <w:r>
              <w:rPr>
                <w:sz w:val="20"/>
                <w:szCs w:val="20"/>
              </w:rPr>
              <w:t>Application</w:t>
            </w:r>
          </w:p>
        </w:tc>
      </w:tr>
      <w:tr w:rsidR="006B6FD7" w14:paraId="719D978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82"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8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84"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5" w14:textId="77777777" w:rsidR="006B6FD7" w:rsidRDefault="006B6FD7">
            <w:pPr>
              <w:pStyle w:val="NoSpacing"/>
              <w:rPr>
                <w:sz w:val="20"/>
                <w:szCs w:val="20"/>
              </w:rPr>
            </w:pPr>
            <w:r>
              <w:rPr>
                <w:sz w:val="20"/>
                <w:szCs w:val="20"/>
              </w:rPr>
              <w:t>Application / Interview</w:t>
            </w:r>
          </w:p>
        </w:tc>
      </w:tr>
      <w:tr w:rsidR="006B6FD7" w14:paraId="719D978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87"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88"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8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A" w14:textId="77777777" w:rsidR="006B6FD7" w:rsidRDefault="006B6FD7">
            <w:pPr>
              <w:pStyle w:val="NoSpacing"/>
              <w:rPr>
                <w:sz w:val="20"/>
                <w:szCs w:val="20"/>
              </w:rPr>
            </w:pPr>
            <w:r>
              <w:rPr>
                <w:sz w:val="20"/>
                <w:szCs w:val="20"/>
              </w:rPr>
              <w:t>Application / Interview</w:t>
            </w:r>
          </w:p>
        </w:tc>
      </w:tr>
      <w:tr w:rsidR="006B6FD7" w14:paraId="719D979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8C"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8D"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8E"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F" w14:textId="77777777" w:rsidR="006B6FD7" w:rsidRDefault="006B6FD7">
            <w:pPr>
              <w:pStyle w:val="NoSpacing"/>
              <w:rPr>
                <w:sz w:val="20"/>
                <w:szCs w:val="20"/>
              </w:rPr>
            </w:pPr>
            <w:r>
              <w:rPr>
                <w:sz w:val="20"/>
                <w:szCs w:val="20"/>
              </w:rPr>
              <w:t>Application / Interview</w:t>
            </w:r>
          </w:p>
        </w:tc>
      </w:tr>
      <w:tr w:rsidR="006B6FD7" w14:paraId="719D979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19D9791"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92"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93"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979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19D979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9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97"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9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99" w14:textId="77777777" w:rsidR="006B6FD7" w:rsidRDefault="006B6FD7">
            <w:pPr>
              <w:pStyle w:val="NoSpacing"/>
              <w:rPr>
                <w:sz w:val="20"/>
                <w:szCs w:val="20"/>
              </w:rPr>
            </w:pPr>
            <w:r>
              <w:rPr>
                <w:sz w:val="20"/>
                <w:szCs w:val="20"/>
              </w:rPr>
              <w:t>Application / Interview</w:t>
            </w:r>
          </w:p>
        </w:tc>
      </w:tr>
      <w:tr w:rsidR="006B6FD7" w14:paraId="719D979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9B"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9C"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9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9E" w14:textId="77777777" w:rsidR="006B6FD7" w:rsidRDefault="006B6FD7">
            <w:pPr>
              <w:pStyle w:val="NoSpacing"/>
              <w:rPr>
                <w:sz w:val="20"/>
                <w:szCs w:val="20"/>
              </w:rPr>
            </w:pPr>
            <w:r>
              <w:rPr>
                <w:sz w:val="20"/>
                <w:szCs w:val="20"/>
              </w:rPr>
              <w:t>Application / Interview</w:t>
            </w:r>
          </w:p>
        </w:tc>
      </w:tr>
      <w:tr w:rsidR="006B6FD7" w14:paraId="719D97A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A0"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A1"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A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A3" w14:textId="77777777" w:rsidR="006B6FD7" w:rsidRDefault="006B6FD7">
            <w:pPr>
              <w:pStyle w:val="NoSpacing"/>
              <w:rPr>
                <w:sz w:val="20"/>
                <w:szCs w:val="20"/>
              </w:rPr>
            </w:pPr>
            <w:r>
              <w:rPr>
                <w:sz w:val="20"/>
                <w:szCs w:val="20"/>
              </w:rPr>
              <w:t>Application / Interview</w:t>
            </w:r>
          </w:p>
        </w:tc>
      </w:tr>
      <w:tr w:rsidR="006B6FD7" w14:paraId="719D97A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A5"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A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A7"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A8" w14:textId="77777777" w:rsidR="006B6FD7" w:rsidRDefault="006B6FD7">
            <w:pPr>
              <w:pStyle w:val="NoSpacing"/>
              <w:rPr>
                <w:sz w:val="20"/>
                <w:szCs w:val="20"/>
              </w:rPr>
            </w:pPr>
            <w:r>
              <w:rPr>
                <w:sz w:val="20"/>
                <w:szCs w:val="20"/>
              </w:rPr>
              <w:t>Application / Interview</w:t>
            </w:r>
          </w:p>
        </w:tc>
      </w:tr>
      <w:tr w:rsidR="006B6FD7" w14:paraId="719D97A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AA" w14:textId="77777777" w:rsidR="006B6FD7" w:rsidRDefault="006B6FD7">
            <w:pPr>
              <w:pStyle w:val="NoSpacing"/>
              <w:rPr>
                <w:sz w:val="20"/>
                <w:szCs w:val="20"/>
              </w:rPr>
            </w:pPr>
            <w:r>
              <w:rPr>
                <w:sz w:val="20"/>
                <w:szCs w:val="20"/>
              </w:rPr>
              <w:t xml:space="preserve">To contribute to the wider life of the faculty / department and </w:t>
            </w:r>
            <w:proofErr w:type="gramStart"/>
            <w:r>
              <w:rPr>
                <w:sz w:val="20"/>
                <w:szCs w:val="20"/>
              </w:rPr>
              <w:t>whole-school</w:t>
            </w:r>
            <w:proofErr w:type="gramEnd"/>
            <w:r>
              <w:rPr>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AB"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A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AD" w14:textId="77777777" w:rsidR="006B6FD7" w:rsidRDefault="006B6FD7">
            <w:pPr>
              <w:pStyle w:val="NoSpacing"/>
              <w:rPr>
                <w:sz w:val="20"/>
                <w:szCs w:val="20"/>
              </w:rPr>
            </w:pPr>
            <w:r>
              <w:rPr>
                <w:sz w:val="20"/>
                <w:szCs w:val="20"/>
              </w:rPr>
              <w:t>Application / Interview</w:t>
            </w:r>
          </w:p>
        </w:tc>
      </w:tr>
      <w:tr w:rsidR="006B6FD7" w14:paraId="719D97B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19D97AF"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B0"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B1"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97B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19D97B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B4" w14:textId="77777777" w:rsidR="006B6FD7" w:rsidRDefault="006B6FD7">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B5"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B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B7" w14:textId="77777777" w:rsidR="006B6FD7" w:rsidRDefault="006B6FD7">
            <w:pPr>
              <w:pStyle w:val="NoSpacing"/>
              <w:rPr>
                <w:sz w:val="20"/>
                <w:szCs w:val="20"/>
              </w:rPr>
            </w:pPr>
            <w:r>
              <w:rPr>
                <w:sz w:val="20"/>
                <w:szCs w:val="20"/>
              </w:rPr>
              <w:t>Application / Interview</w:t>
            </w:r>
          </w:p>
        </w:tc>
      </w:tr>
      <w:tr w:rsidR="006B6FD7" w14:paraId="719D97B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B9" w14:textId="77777777" w:rsidR="006B6FD7" w:rsidRDefault="006B6FD7">
            <w:pPr>
              <w:pStyle w:val="NoSpacing"/>
              <w:rPr>
                <w:sz w:val="20"/>
                <w:szCs w:val="20"/>
              </w:rPr>
            </w:pPr>
            <w:r>
              <w:rPr>
                <w:sz w:val="20"/>
                <w:szCs w:val="20"/>
              </w:rPr>
              <w:lastRenderedPageBreak/>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B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B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BC" w14:textId="77777777" w:rsidR="006B6FD7" w:rsidRDefault="006B6FD7">
            <w:pPr>
              <w:pStyle w:val="NoSpacing"/>
              <w:rPr>
                <w:sz w:val="20"/>
                <w:szCs w:val="20"/>
              </w:rPr>
            </w:pPr>
            <w:r>
              <w:rPr>
                <w:sz w:val="20"/>
                <w:szCs w:val="20"/>
              </w:rPr>
              <w:t>Application / Interview</w:t>
            </w:r>
          </w:p>
        </w:tc>
      </w:tr>
      <w:tr w:rsidR="006B6FD7" w14:paraId="719D97C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BE" w14:textId="77777777" w:rsidR="006B6FD7" w:rsidRDefault="006B6FD7">
            <w:pPr>
              <w:pStyle w:val="NoSpacing"/>
              <w:rPr>
                <w:sz w:val="20"/>
                <w:szCs w:val="20"/>
              </w:rPr>
            </w:pPr>
            <w:r>
              <w:rPr>
                <w:sz w:val="20"/>
                <w:szCs w:val="20"/>
              </w:rPr>
              <w:t xml:space="preserve">Energy, enthusiasm, </w:t>
            </w:r>
            <w:proofErr w:type="gramStart"/>
            <w:r>
              <w:rPr>
                <w:sz w:val="20"/>
                <w:szCs w:val="20"/>
              </w:rPr>
              <w:t>determination</w:t>
            </w:r>
            <w:proofErr w:type="gramEnd"/>
            <w:r>
              <w:rPr>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B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C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C1" w14:textId="77777777" w:rsidR="006B6FD7" w:rsidRDefault="006B6FD7">
            <w:pPr>
              <w:pStyle w:val="NoSpacing"/>
              <w:rPr>
                <w:sz w:val="20"/>
                <w:szCs w:val="20"/>
              </w:rPr>
            </w:pPr>
            <w:r>
              <w:rPr>
                <w:sz w:val="20"/>
                <w:szCs w:val="20"/>
              </w:rPr>
              <w:t>Application / Interview</w:t>
            </w:r>
          </w:p>
        </w:tc>
      </w:tr>
      <w:tr w:rsidR="006B6FD7" w14:paraId="719D97C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C3"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C4"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C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C6" w14:textId="77777777" w:rsidR="006B6FD7" w:rsidRDefault="006B6FD7">
            <w:pPr>
              <w:pStyle w:val="NoSpacing"/>
              <w:rPr>
                <w:sz w:val="20"/>
                <w:szCs w:val="20"/>
              </w:rPr>
            </w:pPr>
            <w:r>
              <w:rPr>
                <w:sz w:val="20"/>
                <w:szCs w:val="20"/>
              </w:rPr>
              <w:t>Application / Interview</w:t>
            </w:r>
          </w:p>
        </w:tc>
      </w:tr>
      <w:tr w:rsidR="006B6FD7" w14:paraId="719D97C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719D97C8"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719D97C9" w14:textId="77777777" w:rsidR="006B6FD7" w:rsidRDefault="006B6FD7">
            <w:pPr>
              <w:pStyle w:val="NoSpacing"/>
              <w:rPr>
                <w:rFonts w:ascii="Tahoma" w:hAnsi="Tahoma" w:cs="Tahoma"/>
                <w:b/>
                <w:sz w:val="20"/>
                <w:szCs w:val="20"/>
              </w:rPr>
            </w:pPr>
          </w:p>
        </w:tc>
      </w:tr>
      <w:tr w:rsidR="006B6FD7" w14:paraId="719D97CD"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9D97CB"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719D97CC"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719D97CE" w14:textId="77777777" w:rsidR="004F327E" w:rsidRPr="00EF025C" w:rsidRDefault="004F327E" w:rsidP="00B3280A">
      <w:pPr>
        <w:rPr>
          <w:rFonts w:ascii="Tahoma" w:hAnsi="Tahoma" w:cs="Tahoma"/>
        </w:rPr>
      </w:pPr>
    </w:p>
    <w:sectPr w:rsidR="004F327E" w:rsidRPr="00EF025C" w:rsidSect="00B3280A">
      <w:headerReference w:type="default" r:id="rId15"/>
      <w:footerReference w:type="default" r:id="rId16"/>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63663" w14:textId="77777777" w:rsidR="008E69EC" w:rsidRDefault="008E69EC" w:rsidP="00204EA8">
      <w:pPr>
        <w:spacing w:after="0" w:line="240" w:lineRule="auto"/>
      </w:pPr>
      <w:r>
        <w:separator/>
      </w:r>
    </w:p>
  </w:endnote>
  <w:endnote w:type="continuationSeparator" w:id="0">
    <w:p w14:paraId="3DFA96D4" w14:textId="77777777" w:rsidR="008E69EC" w:rsidRDefault="008E69EC" w:rsidP="00204EA8">
      <w:pPr>
        <w:spacing w:after="0" w:line="240" w:lineRule="auto"/>
      </w:pPr>
      <w:r>
        <w:continuationSeparator/>
      </w:r>
    </w:p>
  </w:endnote>
  <w:endnote w:type="continuationNotice" w:id="1">
    <w:p w14:paraId="2EA54B9C" w14:textId="77777777" w:rsidR="008E69EC" w:rsidRDefault="008E6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97D8"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1ED8" w14:textId="77777777" w:rsidR="008E69EC" w:rsidRDefault="008E69EC" w:rsidP="00204EA8">
      <w:pPr>
        <w:spacing w:after="0" w:line="240" w:lineRule="auto"/>
      </w:pPr>
      <w:r>
        <w:separator/>
      </w:r>
    </w:p>
  </w:footnote>
  <w:footnote w:type="continuationSeparator" w:id="0">
    <w:p w14:paraId="4EF3E258" w14:textId="77777777" w:rsidR="008E69EC" w:rsidRDefault="008E69EC" w:rsidP="00204EA8">
      <w:pPr>
        <w:spacing w:after="0" w:line="240" w:lineRule="auto"/>
      </w:pPr>
      <w:r>
        <w:continuationSeparator/>
      </w:r>
    </w:p>
  </w:footnote>
  <w:footnote w:type="continuationNotice" w:id="1">
    <w:p w14:paraId="7A4AADFF" w14:textId="77777777" w:rsidR="008E69EC" w:rsidRDefault="008E69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97D7"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501C"/>
    <w:rsid w:val="00072EA7"/>
    <w:rsid w:val="000928D8"/>
    <w:rsid w:val="0009760F"/>
    <w:rsid w:val="00097DC4"/>
    <w:rsid w:val="000A3810"/>
    <w:rsid w:val="000D3E03"/>
    <w:rsid w:val="000D5185"/>
    <w:rsid w:val="000E323A"/>
    <w:rsid w:val="000E49E3"/>
    <w:rsid w:val="000E5E58"/>
    <w:rsid w:val="0010112A"/>
    <w:rsid w:val="00147CE3"/>
    <w:rsid w:val="00157AB6"/>
    <w:rsid w:val="00160244"/>
    <w:rsid w:val="00175202"/>
    <w:rsid w:val="00182F28"/>
    <w:rsid w:val="001A49D8"/>
    <w:rsid w:val="001B13BE"/>
    <w:rsid w:val="001B206E"/>
    <w:rsid w:val="001D2136"/>
    <w:rsid w:val="001D7316"/>
    <w:rsid w:val="001E1E91"/>
    <w:rsid w:val="001F5719"/>
    <w:rsid w:val="00203A64"/>
    <w:rsid w:val="00204EA8"/>
    <w:rsid w:val="002146CE"/>
    <w:rsid w:val="00223EC3"/>
    <w:rsid w:val="00232B96"/>
    <w:rsid w:val="00250625"/>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636"/>
    <w:rsid w:val="00660CD8"/>
    <w:rsid w:val="00675925"/>
    <w:rsid w:val="006850FF"/>
    <w:rsid w:val="006A24AA"/>
    <w:rsid w:val="006A5859"/>
    <w:rsid w:val="006A67BC"/>
    <w:rsid w:val="006B0FA0"/>
    <w:rsid w:val="006B1A51"/>
    <w:rsid w:val="006B33F5"/>
    <w:rsid w:val="006B6683"/>
    <w:rsid w:val="006B6A88"/>
    <w:rsid w:val="006B6FD7"/>
    <w:rsid w:val="006C2958"/>
    <w:rsid w:val="006C5495"/>
    <w:rsid w:val="006F7A8C"/>
    <w:rsid w:val="00712F5F"/>
    <w:rsid w:val="00724E6B"/>
    <w:rsid w:val="00740D54"/>
    <w:rsid w:val="00743D99"/>
    <w:rsid w:val="00753DD7"/>
    <w:rsid w:val="00771097"/>
    <w:rsid w:val="00772BE9"/>
    <w:rsid w:val="007744DD"/>
    <w:rsid w:val="00792FC8"/>
    <w:rsid w:val="0079435C"/>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8E69EC"/>
    <w:rsid w:val="00921F1D"/>
    <w:rsid w:val="009320C4"/>
    <w:rsid w:val="0093715E"/>
    <w:rsid w:val="009411CA"/>
    <w:rsid w:val="00947B7D"/>
    <w:rsid w:val="00955597"/>
    <w:rsid w:val="00972387"/>
    <w:rsid w:val="009742C7"/>
    <w:rsid w:val="009866E2"/>
    <w:rsid w:val="00993DA6"/>
    <w:rsid w:val="00994135"/>
    <w:rsid w:val="009C55E6"/>
    <w:rsid w:val="009D5DEE"/>
    <w:rsid w:val="009E07A2"/>
    <w:rsid w:val="00A03258"/>
    <w:rsid w:val="00A077FC"/>
    <w:rsid w:val="00A2331C"/>
    <w:rsid w:val="00A33BA2"/>
    <w:rsid w:val="00A33BD5"/>
    <w:rsid w:val="00A35706"/>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2D7"/>
    <w:rsid w:val="00D87334"/>
    <w:rsid w:val="00DD38C1"/>
    <w:rsid w:val="00DE057C"/>
    <w:rsid w:val="00DE2519"/>
    <w:rsid w:val="00E152D1"/>
    <w:rsid w:val="00E40BF4"/>
    <w:rsid w:val="00E42EA7"/>
    <w:rsid w:val="00E47274"/>
    <w:rsid w:val="00E70C43"/>
    <w:rsid w:val="00E727F8"/>
    <w:rsid w:val="00E740CD"/>
    <w:rsid w:val="00E759D1"/>
    <w:rsid w:val="00E87927"/>
    <w:rsid w:val="00E87C5F"/>
    <w:rsid w:val="00E938E8"/>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D9736"/>
  <w15:chartTrackingRefBased/>
  <w15:docId w15:val="{11ACD19A-D2B6-49C7-841B-D7CD5082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oward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317FD-94C4-4A96-858C-861B941877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3.xml><?xml version="1.0" encoding="utf-8"?>
<ds:datastoreItem xmlns:ds="http://schemas.openxmlformats.org/officeDocument/2006/customXml" ds:itemID="{267AA147-E276-491C-87D7-776A111FE5AB}">
  <ds:schemaRefs>
    <ds:schemaRef ds:uri="http://schemas.openxmlformats.org/officeDocument/2006/bibliography"/>
  </ds:schemaRefs>
</ds:datastoreItem>
</file>

<file path=customXml/itemProps4.xml><?xml version="1.0" encoding="utf-8"?>
<ds:datastoreItem xmlns:ds="http://schemas.openxmlformats.org/officeDocument/2006/customXml" ds:itemID="{6254FADE-D8AF-437D-92C2-836F643A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4945</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Michaela Abraham</cp:lastModifiedBy>
  <cp:revision>11</cp:revision>
  <cp:lastPrinted>2017-10-03T21:43:00Z</cp:lastPrinted>
  <dcterms:created xsi:type="dcterms:W3CDTF">2021-01-13T12:29:00Z</dcterms:created>
  <dcterms:modified xsi:type="dcterms:W3CDTF">2022-04-25T13:17:00Z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